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C" w14:textId="6F0B6071" w:rsidR="00CF0D5C" w:rsidRDefault="00470CFB" w:rsidP="009F20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r w:rsidR="009F20AE" w:rsidRPr="009F20AE">
              <w:rPr>
                <w:rFonts w:ascii="Arial" w:hAnsi="Arial"/>
                <w:bCs/>
                <w:sz w:val="22"/>
              </w:rPr>
              <w:t>codes@wsaa.asn.au</w:t>
            </w: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795579CF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E97AA9" w:rsidRPr="00E97AA9">
              <w:rPr>
                <w:b w:val="0"/>
              </w:rPr>
              <w:t>3.00 pm AEST on 6 May 2024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2C59A26C" w14:textId="6D451929" w:rsidR="009536D9" w:rsidRDefault="009536D9" w:rsidP="009A04AC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REVISION</w:t>
            </w:r>
            <w:r w:rsidRPr="43C1AD2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WSA 40</w:t>
            </w:r>
            <w:r w:rsidR="001269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9536D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PRODUCT AND MATERIAL INFORMATION AND GUIDANCE </w:t>
            </w:r>
          </w:p>
          <w:p w14:paraId="0569DAEA" w14:textId="1F905CEB" w:rsidR="009A04AC" w:rsidRPr="00A73457" w:rsidRDefault="009536D9" w:rsidP="009A04AC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536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SUPPLEMENT TO THE WSA 0</w:t>
            </w:r>
            <w:r w:rsidR="001269E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Pr="009536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:201</w:t>
            </w:r>
            <w:r w:rsidR="001269E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9536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="001269E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GRAVITY SEWERAGE</w:t>
            </w:r>
            <w:r w:rsidR="001269ED" w:rsidRPr="009536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536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CODE OF AUSTRALIA VERSION 3.</w:t>
            </w:r>
            <w:r w:rsidR="001269E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  <w:r w:rsidRPr="009536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55F5853B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15BDD1B4" w:rsidR="009F20AE" w:rsidRPr="009F20AE" w:rsidRDefault="00470CFB" w:rsidP="009F20AE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1825B674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B0165D3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4FAC181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46CE330F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5123442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50FAF678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32ACB52C" w14:textId="77777777" w:rsidR="009F20AE" w:rsidRDefault="009F20AE"/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sectPr w:rsidR="00F27850" w:rsidRPr="00F27850" w:rsidSect="009F20AE">
      <w:headerReference w:type="default" r:id="rId10"/>
      <w:footerReference w:type="default" r:id="rId11"/>
      <w:pgSz w:w="16840" w:h="11907" w:orient="landscape" w:code="9"/>
      <w:pgMar w:top="851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AD90" w14:textId="77777777" w:rsidR="00F17060" w:rsidRDefault="00F17060" w:rsidP="00874AEB">
      <w:r>
        <w:separator/>
      </w:r>
    </w:p>
  </w:endnote>
  <w:endnote w:type="continuationSeparator" w:id="0">
    <w:p w14:paraId="107BD57E" w14:textId="77777777" w:rsidR="00F17060" w:rsidRDefault="00F17060" w:rsidP="00874AEB">
      <w:r>
        <w:continuationSeparator/>
      </w:r>
    </w:p>
  </w:endnote>
  <w:endnote w:type="continuationNotice" w:id="1">
    <w:p w14:paraId="71A6BEB3" w14:textId="77777777" w:rsidR="00F17060" w:rsidRDefault="00F17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97EF" w14:textId="77777777" w:rsidR="00F17060" w:rsidRDefault="00F17060" w:rsidP="00874AEB">
      <w:r>
        <w:separator/>
      </w:r>
    </w:p>
  </w:footnote>
  <w:footnote w:type="continuationSeparator" w:id="0">
    <w:p w14:paraId="5748F8BC" w14:textId="77777777" w:rsidR="00F17060" w:rsidRDefault="00F17060" w:rsidP="00874AEB">
      <w:r>
        <w:continuationSeparator/>
      </w:r>
    </w:p>
  </w:footnote>
  <w:footnote w:type="continuationNotice" w:id="1">
    <w:p w14:paraId="01341FE3" w14:textId="77777777" w:rsidR="00F17060" w:rsidRDefault="00F170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252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DCzNDC3NDM1NTVS0lEKTi0uzszPAykwrgUAntnrJywAAAA="/>
  </w:docVars>
  <w:rsids>
    <w:rsidRoot w:val="00470CFB"/>
    <w:rsid w:val="000174E1"/>
    <w:rsid w:val="00054E3E"/>
    <w:rsid w:val="00074496"/>
    <w:rsid w:val="00086AC0"/>
    <w:rsid w:val="001178D9"/>
    <w:rsid w:val="00121951"/>
    <w:rsid w:val="001269ED"/>
    <w:rsid w:val="00127EA2"/>
    <w:rsid w:val="00140194"/>
    <w:rsid w:val="001402E3"/>
    <w:rsid w:val="00165727"/>
    <w:rsid w:val="001B0A2E"/>
    <w:rsid w:val="00206D50"/>
    <w:rsid w:val="00221031"/>
    <w:rsid w:val="00222E35"/>
    <w:rsid w:val="00241B6B"/>
    <w:rsid w:val="00256E4E"/>
    <w:rsid w:val="00267D56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11354"/>
    <w:rsid w:val="00630435"/>
    <w:rsid w:val="006717BC"/>
    <w:rsid w:val="00674EC1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801A86"/>
    <w:rsid w:val="008744BE"/>
    <w:rsid w:val="00874AEB"/>
    <w:rsid w:val="00890CFF"/>
    <w:rsid w:val="008B5B49"/>
    <w:rsid w:val="008D42A3"/>
    <w:rsid w:val="00930C02"/>
    <w:rsid w:val="00935688"/>
    <w:rsid w:val="00950FA1"/>
    <w:rsid w:val="009536D9"/>
    <w:rsid w:val="00963622"/>
    <w:rsid w:val="00975976"/>
    <w:rsid w:val="00996E85"/>
    <w:rsid w:val="009A04AC"/>
    <w:rsid w:val="009B31F3"/>
    <w:rsid w:val="009D0ED5"/>
    <w:rsid w:val="009D7AD6"/>
    <w:rsid w:val="009E1881"/>
    <w:rsid w:val="009E5137"/>
    <w:rsid w:val="009F20AE"/>
    <w:rsid w:val="00A0006C"/>
    <w:rsid w:val="00A1188F"/>
    <w:rsid w:val="00A16585"/>
    <w:rsid w:val="00A50085"/>
    <w:rsid w:val="00A713C4"/>
    <w:rsid w:val="00A73457"/>
    <w:rsid w:val="00AA1FA0"/>
    <w:rsid w:val="00AB7596"/>
    <w:rsid w:val="00AC6A03"/>
    <w:rsid w:val="00AD3AA9"/>
    <w:rsid w:val="00B033C2"/>
    <w:rsid w:val="00B32391"/>
    <w:rsid w:val="00B4179C"/>
    <w:rsid w:val="00B533BE"/>
    <w:rsid w:val="00B53A2A"/>
    <w:rsid w:val="00B558FA"/>
    <w:rsid w:val="00BA55EA"/>
    <w:rsid w:val="00BD24BD"/>
    <w:rsid w:val="00BD72A7"/>
    <w:rsid w:val="00C11603"/>
    <w:rsid w:val="00C30F44"/>
    <w:rsid w:val="00C35112"/>
    <w:rsid w:val="00C37E0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03EEB"/>
    <w:rsid w:val="00D14916"/>
    <w:rsid w:val="00D43B0A"/>
    <w:rsid w:val="00D56F25"/>
    <w:rsid w:val="00D6262A"/>
    <w:rsid w:val="00D65D27"/>
    <w:rsid w:val="00D829E8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851E2"/>
    <w:rsid w:val="00E97AA9"/>
    <w:rsid w:val="00EC58FD"/>
    <w:rsid w:val="00F17060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  <w:rsid w:val="11F6D345"/>
    <w:rsid w:val="43C1A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9DADA"/>
  <w15:docId w15:val="{4CBFA7F6-3AE9-467D-80BA-0E73755C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29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6" ma:contentTypeDescription="Create a new document." ma:contentTypeScope="" ma:versionID="1f334f393eb7af5dd2384490be8f624e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17c003db29046d1580156d55247efba3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</documentManagement>
</p:properties>
</file>

<file path=customXml/itemProps1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FF151-B332-4E4E-961D-9EE73BA9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23549-96B0-4602-8C98-4787B5987F65}">
  <ds:schemaRefs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Carl Radford</cp:lastModifiedBy>
  <cp:revision>3</cp:revision>
  <dcterms:created xsi:type="dcterms:W3CDTF">2024-04-08T01:55:00Z</dcterms:created>
  <dcterms:modified xsi:type="dcterms:W3CDTF">2024-04-08T01:56:00Z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  <property fmtid="{D5CDD505-2E9C-101B-9397-08002B2CF9AE}" pid="4" name="GrammarlyDocumentId">
    <vt:lpwstr>f831b93423c5dbe052e2d19f6cd7fdeb027fe329fa887ed8809f2ac4e2dd89f4</vt:lpwstr>
  </property>
</Properties>
</file>